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1" w:rsidRDefault="003C7511" w:rsidP="003C75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7"/>
          <w:szCs w:val="27"/>
        </w:rPr>
      </w:pPr>
    </w:p>
    <w:p w:rsidR="003C7511" w:rsidRPr="003C7511" w:rsidRDefault="003C7511" w:rsidP="003C75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7"/>
          <w:szCs w:val="27"/>
        </w:rPr>
      </w:pPr>
      <w:r w:rsidRPr="003C7511">
        <w:rPr>
          <w:rFonts w:ascii="TimesNewRomanPSMT" w:hAnsi="TimesNewRomanPSMT" w:cs="TimesNewRomanPSMT"/>
          <w:b/>
          <w:sz w:val="27"/>
          <w:szCs w:val="27"/>
        </w:rPr>
        <w:t>МЕТОДИЧЕСКИЕ РЕКОМЕНДАЦИИ</w:t>
      </w:r>
    </w:p>
    <w:p w:rsidR="003C7511" w:rsidRPr="003C7511" w:rsidRDefault="003C7511" w:rsidP="003C75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7"/>
          <w:szCs w:val="27"/>
        </w:rPr>
      </w:pPr>
      <w:r w:rsidRPr="003C7511">
        <w:rPr>
          <w:rFonts w:ascii="TimesNewRomanPSMT" w:hAnsi="TimesNewRomanPSMT" w:cs="TimesNewRomanPSMT"/>
          <w:b/>
          <w:sz w:val="27"/>
          <w:szCs w:val="27"/>
        </w:rPr>
        <w:t>по ограничению в образовательных организациях доступа обучающихся</w:t>
      </w:r>
    </w:p>
    <w:p w:rsidR="003C7511" w:rsidRPr="003C7511" w:rsidRDefault="003C7511" w:rsidP="003C75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7"/>
          <w:szCs w:val="27"/>
        </w:rPr>
      </w:pPr>
      <w:r w:rsidRPr="003C7511">
        <w:rPr>
          <w:rFonts w:ascii="TimesNewRomanPSMT" w:hAnsi="TimesNewRomanPSMT" w:cs="TimesNewRomanPSMT"/>
          <w:b/>
          <w:sz w:val="27"/>
          <w:szCs w:val="27"/>
        </w:rPr>
        <w:t>к видам информации, распространяемой посредством сети «Интернет»,</w:t>
      </w:r>
    </w:p>
    <w:p w:rsidR="003C7511" w:rsidRPr="003C7511" w:rsidRDefault="003C7511" w:rsidP="003C75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7"/>
          <w:szCs w:val="27"/>
        </w:rPr>
      </w:pPr>
      <w:proofErr w:type="gramStart"/>
      <w:r w:rsidRPr="003C7511">
        <w:rPr>
          <w:rFonts w:ascii="TimesNewRomanPSMT" w:hAnsi="TimesNewRomanPSMT" w:cs="TimesNewRomanPSMT"/>
          <w:b/>
          <w:sz w:val="27"/>
          <w:szCs w:val="27"/>
        </w:rPr>
        <w:t>причиняющей</w:t>
      </w:r>
      <w:proofErr w:type="gramEnd"/>
      <w:r w:rsidRPr="003C7511">
        <w:rPr>
          <w:rFonts w:ascii="TimesNewRomanPSMT" w:hAnsi="TimesNewRomanPSMT" w:cs="TimesNewRomanPSMT"/>
          <w:b/>
          <w:sz w:val="27"/>
          <w:szCs w:val="27"/>
        </w:rPr>
        <w:t xml:space="preserve"> вред здоровью и (или) развитию детей, а также</w:t>
      </w:r>
    </w:p>
    <w:p w:rsidR="003C7511" w:rsidRPr="003C7511" w:rsidRDefault="003C7511" w:rsidP="003C75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7"/>
          <w:szCs w:val="27"/>
        </w:rPr>
      </w:pPr>
      <w:r w:rsidRPr="003C7511">
        <w:rPr>
          <w:rFonts w:ascii="TimesNewRomanPSMT" w:hAnsi="TimesNewRomanPSMT" w:cs="TimesNewRomanPSMT"/>
          <w:b/>
          <w:sz w:val="27"/>
          <w:szCs w:val="27"/>
        </w:rPr>
        <w:t xml:space="preserve">не </w:t>
      </w:r>
      <w:proofErr w:type="gramStart"/>
      <w:r w:rsidRPr="003C7511">
        <w:rPr>
          <w:rFonts w:ascii="TimesNewRomanPSMT" w:hAnsi="TimesNewRomanPSMT" w:cs="TimesNewRomanPSMT"/>
          <w:b/>
          <w:sz w:val="27"/>
          <w:szCs w:val="27"/>
        </w:rPr>
        <w:t>соответствующей</w:t>
      </w:r>
      <w:proofErr w:type="gramEnd"/>
      <w:r w:rsidRPr="003C7511">
        <w:rPr>
          <w:rFonts w:ascii="TimesNewRomanPSMT" w:hAnsi="TimesNewRomanPSMT" w:cs="TimesNewRomanPSMT"/>
          <w:b/>
          <w:sz w:val="27"/>
          <w:szCs w:val="27"/>
        </w:rPr>
        <w:t xml:space="preserve"> задачам образования</w:t>
      </w:r>
    </w:p>
    <w:p w:rsidR="003C7511" w:rsidRPr="003C7511" w:rsidRDefault="003C7511" w:rsidP="003C7511">
      <w:pPr>
        <w:autoSpaceDE w:val="0"/>
        <w:autoSpaceDN w:val="0"/>
        <w:adjustRightInd w:val="0"/>
        <w:spacing w:after="0" w:line="240" w:lineRule="auto"/>
        <w:rPr>
          <w:rFonts w:cs="FrankRuehl"/>
          <w:sz w:val="32"/>
          <w:szCs w:val="32"/>
          <w:lang w:bidi="he-IL"/>
        </w:rPr>
      </w:pP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Введение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 целью организации работы по ограничению доступа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обучающихся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образовательных учреждений к ресурсам сети «Интернет», содержащим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информацию, не совместимую с задачами образования, Министерством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 науки Российской Федерации в 2006 году были разработаны базовые принципы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организации работы систем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контентной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фильтрации доступа к сети «Интернет»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образовательных организациях, которые легли в основу документа «Методические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 справочные материалы для реализации комплексных мер по внедрению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 использованию программно-технических средств, обеспечивающих ограничение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доступа обучающихся образовательных учреждений к ресурсам сети «Интернет»,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содержащим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информацию, не совместимую с задачами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 воспитания», содержащего Классификатор информации, не имеющей отношения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 образовательному процессу.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Одновременно с этим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Минобрнауки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России разработало единую систему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spellStart"/>
      <w:r>
        <w:rPr>
          <w:rFonts w:ascii="TimesNewRomanPSMT" w:hAnsi="TimesNewRomanPSMT" w:cs="TimesNewRomanPSMT"/>
          <w:sz w:val="27"/>
          <w:szCs w:val="27"/>
        </w:rPr>
        <w:t>контент-фильтрации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доступа к сети «Интернет» и обеспечило к ней доступ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образовательным учреждениям.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В 2011 году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Минобрнауки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России направило в субъекты Российской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Федерации Правила подключения общеобразовательных учреждений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к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единой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системе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контент-фильтрации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доступа к сети «Интернет», утвержденные Министром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 xml:space="preserve">образования и науки Российской Федерации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Фурсенко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А.А. (письмо от 28 сентября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2011 г. № АП-1057/07).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 связи с вступлением в силу Федерального закона от 29 декабря 2010 г.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№ 436-ФЭ «О защите детей от информации, причиняющей вред их здоровью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lastRenderedPageBreak/>
        <w:t>и развитию» (далее - Федеральный закон № 4Э6-ФЗ), Федерального закона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от 28 июля 2012 г. № 1Э9-ФЗ «О внесении изменений в Федеральный закон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«О защите детей от информации, причиняющей вред их здоровью и развитию»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и отдельные законодательные акты Российской Федерации »), Федерального закона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от 2 июля 2013 г. № 187-ФЗ «О внесении изменений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в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отдельные законодательные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акты Российской Федерации по вопросам защиты интеллектуальных прав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MT" w:cs="FrankRuehl"/>
          <w:sz w:val="25"/>
          <w:szCs w:val="25"/>
          <w:lang w:bidi="he-IL"/>
        </w:rPr>
      </w:pPr>
      <w:r>
        <w:rPr>
          <w:rFonts w:ascii="TimesNewRomanPSMT" w:hAnsi="TimesNewRomanPSMT" w:cs="TimesNewRomanPSMT"/>
          <w:sz w:val="27"/>
          <w:szCs w:val="27"/>
        </w:rPr>
        <w:t xml:space="preserve">в информационно-телекоммуникационных сетях» и статей 15 , </w:t>
      </w:r>
      <w:r>
        <w:rPr>
          <w:rFonts w:ascii="FrankRuehl" w:hAnsi="TimesNewRomanPSMT" w:cs="FrankRuehl"/>
          <w:sz w:val="25"/>
          <w:szCs w:val="25"/>
          <w:lang w:bidi="he-IL"/>
        </w:rPr>
        <w:t xml:space="preserve">1 </w:t>
      </w:r>
      <w:r>
        <w:rPr>
          <w:rFonts w:ascii="TimesNewRomanPSMT" w:hAnsi="TimesNewRomanPSMT" w:cs="TimesNewRomanPSMT"/>
          <w:sz w:val="27"/>
          <w:szCs w:val="27"/>
        </w:rPr>
        <w:t xml:space="preserve">15 </w:t>
      </w:r>
      <w:r>
        <w:rPr>
          <w:rFonts w:ascii="FrankRuehl" w:hAnsi="TimesNewRomanPSMT" w:cs="FrankRuehl"/>
          <w:sz w:val="25"/>
          <w:szCs w:val="25"/>
          <w:lang w:bidi="he-IL"/>
        </w:rPr>
        <w:t xml:space="preserve">2 </w:t>
      </w:r>
      <w:r>
        <w:rPr>
          <w:rFonts w:ascii="TimesNewRomanPSMT" w:hAnsi="TimesNewRomanPSMT" w:cs="TimesNewRomanPSMT"/>
          <w:sz w:val="27"/>
          <w:szCs w:val="27"/>
        </w:rPr>
        <w:t>и 1 5</w:t>
      </w:r>
      <w:r>
        <w:rPr>
          <w:rFonts w:ascii="FrankRuehl" w:hAnsi="TimesNewRomanPSMT" w:cs="FrankRuehl"/>
          <w:sz w:val="25"/>
          <w:szCs w:val="25"/>
          <w:lang w:bidi="he-IL"/>
        </w:rPr>
        <w:t>3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MT" w:cs="FrankRuehl"/>
          <w:sz w:val="32"/>
          <w:szCs w:val="32"/>
          <w:lang w:bidi="he-IL"/>
        </w:rPr>
      </w:pPr>
      <w:r>
        <w:rPr>
          <w:rFonts w:ascii="FrankRuehl" w:hAnsi="TimesNewRomanPSMT" w:cs="FrankRuehl"/>
          <w:sz w:val="32"/>
          <w:szCs w:val="32"/>
          <w:lang w:bidi="he-IL"/>
        </w:rPr>
        <w:t>3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Федерального закона от 27 июля 2006 г. № 149-ФЗ «Об информации,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информационных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технологиях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и о защите информации»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Минобрнауки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России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провело актуализацию Классификатора информации, не имеющей отношения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к образовательному процессу, и переименование его в Перечень видов информации,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распространяемой посредством сети «Интернет», причиняющей вред здоровью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и (или) развитию детей, а также не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соответствующей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задачам образования,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согласованный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с </w:t>
      </w:r>
      <w:proofErr w:type="spellStart"/>
      <w:r>
        <w:rPr>
          <w:rFonts w:ascii="TimesNewRomanPSMT" w:hAnsi="TimesNewRomanPSMT" w:cs="TimesNewRomanPSMT"/>
          <w:sz w:val="27"/>
          <w:szCs w:val="27"/>
        </w:rPr>
        <w:t>Минкомсвязью</w:t>
      </w:r>
      <w:proofErr w:type="spellEnd"/>
      <w:r>
        <w:rPr>
          <w:rFonts w:ascii="TimesNewRomanPSMT" w:hAnsi="TimesNewRomanPSMT" w:cs="TimesNewRomanPSMT"/>
          <w:sz w:val="27"/>
          <w:szCs w:val="27"/>
        </w:rPr>
        <w:t xml:space="preserve"> России и Советом Федерации Федерального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Собрания Российской Федерации (далее - Перечень видов информации).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Настоящие методические рекомендации разработаны с целью обеспечения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реализации субъектами Российской Федерации, органами местного самоуправления,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осуществляющими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функции управления в сфере образования, и образовательными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организациями системы организационно-административных мероприятий,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направленных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на ограничение доступа обучающихся к видам информации,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распространяемой посредством сети «Интернет», причиняющей вред здоровью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 xml:space="preserve">и (или) развитию детей, а также не </w:t>
      </w:r>
      <w:proofErr w:type="gramStart"/>
      <w:r>
        <w:rPr>
          <w:rFonts w:ascii="TimesNewRomanPSMT" w:hAnsi="TimesNewRomanPSMT" w:cs="TimesNewRomanPSMT"/>
          <w:sz w:val="27"/>
          <w:szCs w:val="27"/>
        </w:rPr>
        <w:t>соответствующей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задачам образования.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1. Виды информации, распространяемой посредством сети «Интернет»,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причиняющей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вред здоровью и (или) развитию детей, а также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 xml:space="preserve">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Виды информации, распространяемой посредством сети «Интернет»,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proofErr w:type="gramStart"/>
      <w:r>
        <w:rPr>
          <w:rFonts w:ascii="TimesNewRomanPSMT" w:hAnsi="TimesNewRomanPSMT" w:cs="TimesNewRomanPSMT"/>
          <w:sz w:val="27"/>
          <w:szCs w:val="27"/>
        </w:rPr>
        <w:t>причиняющей</w:t>
      </w:r>
      <w:proofErr w:type="gramEnd"/>
      <w:r>
        <w:rPr>
          <w:rFonts w:ascii="TimesNewRomanPSMT" w:hAnsi="TimesNewRomanPSMT" w:cs="TimesNewRomanPSMT"/>
          <w:sz w:val="27"/>
          <w:szCs w:val="27"/>
        </w:rPr>
        <w:t xml:space="preserve"> вред здоровью и (или) развитию детей, а также не соответствующей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7"/>
          <w:szCs w:val="27"/>
        </w:rPr>
      </w:pPr>
      <w:r>
        <w:rPr>
          <w:rFonts w:ascii="TimesNewRomanPSMT" w:hAnsi="TimesNewRomanPSMT" w:cs="TimesNewRomanPSMT"/>
          <w:sz w:val="27"/>
          <w:szCs w:val="27"/>
        </w:rPr>
        <w:t>задачам образования, приведены в Перечне видов информации (прилагается).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2. Требования к техническим и программно-аппаратным средствам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защиты детей от видов информации, распространяемой посредством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«Интернет»,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причиняющей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вред здоровью и (или) развитию детей, а также не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Защита детей от информации, причиняющей вред их здоровью и (или)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развитию, осуществляется посредством использования системы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контентной</w:t>
      </w:r>
      <w:proofErr w:type="spell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фильтрации (далее - СКФ).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Используемые в образовательных организациях СКФ должны соответствовать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положениям рекомендаций по организации системы ограничения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в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образовательных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4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организациях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доступа обучающихся к видам информации, распространяемой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посредством сети Интернет, причиняющей вред здоровью и (или) развитию детей,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а также 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 образования, разработанных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Минкомсвязью</w:t>
      </w:r>
      <w:proofErr w:type="spell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России (далее - рекомендации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Минкомсвязи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России).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 Система организационно-административных мероприятий,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направленных на защиту детей от видов информации, распространяемой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посредством сети «Интернет», причиняющей вред здоровью и (или) развитию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детей, а также 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соответствии с Федеральным законом № 4Э6-ФЗ (часть 1 статьи 14) должны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проводиться организационно-административные мероприятия, направленные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 защиту детей от информации, причиняющей вред их здоровью и (или) развитию.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Указанные мероприятия осуществляются на уровнях субъекта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Российской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Федерации, органа местного самоуправления и образовательной организации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 следующим направлениям: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обеспечение защиты детей от информации, причиняющей вред их здоровью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(или) развитию, посредством использования СКФ;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повышение квалификации специалистов (руководителей) образовательных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организаций и муниципальных органов управления образованием, ответственных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 информатизацию по вопросам защиты детей от информации, причиняющей вред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их здоровью и (или) развитию, распространяемой посредством сети «Интернет»;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автоматизированный мониторинг использования в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образовательных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организациях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СКФ;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мониторинг выполнения организационно-административных мероприятий.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5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3.1. Организационно-административные мероприятия, реализуемые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субъектами Российской Федерации, направленные на защиту детей от видов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информации, распространяемой посредством сети «Интернет», причиняющей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вред здоровью и (или) развитию детей, а также 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Рекомендуемый перечень организационно-административных мероприятий: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обеспечение повышения квалификации работников образовательных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организаций и муниципальных органов управления образованием по вопросам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защиты детей от информации, причиняющей вред их здоровью и (или) развитию,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распространяемой посредством сети «Интернет»;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участие в проведении автоматизированного мониторинга использования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образовательных организациях СКФ;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проведение мониторинга организационно-административных мероприятий,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реализуемых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муниципальными органами управления образованием.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3.2. Организационно-административные мероприятия, реализуемые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органами местного самоуправления, осуществляющими функции управления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сфере образования, направленные на защиту детей от видов информации,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распространяемой посредством сети «Интернет», причиняющей вред здоровью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 (или) развитию детей, а также 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Рекомендуемый перечень организационно-административных мероприятий: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направление ответственных специалистов муниципального органа управления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сфере образования на повышение квалификации по вопросам защиты детей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от информации, причиняющей вред их здоровью и (или) развитию,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распространяемой посредством сети «Интернет»;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организация направления работников образовательных организаций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 повышение квалификации по вопросам защиты детей от информации,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причиняющей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вред их здоровью и (или) развитию, распространяемой посредством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сети «Интернет»;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участие в проведении автоматизированного мониторинга использования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образовательных организациях СКФ;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проведение мониторинга организационно-административных мероприятий,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реализуемых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образовательными организациями.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6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3.3. Организационно-административные мероприятия, реализуемые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образовательными организациями,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направленные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на защиту детей от видов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информации, распространяемой посредством сети «Интернет», причиняющей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вред здоровью и (или) развитию детей, а также 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Рекомендуемый перечень организационно-административных мероприятий: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обеспечение защиты детей от информации, причиняющей вред их здоровью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(или) развитию, посредством использования СКФ, а также путем осуществления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педагогами визуального контроля работы детей в сети «Интернет»;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оказание организационной и методической поддержки работникам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образовательной организации, в том числе путем их направления на повышение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квалификации по вопросам защиты детей от информации, причиняющей вред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их здоровью и (или) развитию, распространяемой посредством сети «Интернет»;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содействие проведению автоматизированного мониторинга использования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в образовательных организациях СКФ и мониторинга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организационноадминистративных</w:t>
      </w:r>
      <w:proofErr w:type="spell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мероприятий;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проведение образовательных и консультационных мероприятий с родителями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обучающихся с целью объяснения правил, рисков предоставления детям средств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связи с выходом в сеть «Интернет», в частности, при посещении образовательного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учреждения;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внесение отдельного положения в договор об оказании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образовательных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услуг, предусматривающего запрет использования личных сре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дств св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>язи с выходом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сеть «Интернет» или согласие родителей о снятии ответственности с руководителя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образовательной организации в случае предоставления своему ребенку данного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устройства при посещении образовательного учреждения.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3.4. Ответственность.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соответствии со статьей 6.17 Кодекса Российской Федерации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 административных правонарушениях от 30 декабря 2001 г. № 195-ФЗ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руководитель образовательной организации несет ответственность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 нарушение законодательства Российской Федерации о защите детей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от информации, причиняющей вред их здоровью и (или) развитию.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Вместе с тем Федеральный закон № 436-ФЭ не определяет ответственность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поставщиков СКФ за ненадлежащее оказание услуги по ограничению доступа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обучающихся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к видам информации, распространяемой посредством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«Интернет»,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причиняющей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вред здоровью и (или) развитию детей, а также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 образования (далее - услуга).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связи с этим рекомендуется в договоре, заключаемом с поставщиком СКФ,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указывать ответственность и обязательства поставщика СКФ в виде компенсации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понесенного ущерба за ненадлежащее оказание услуги.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7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СОГЛАСОВАНО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Председатель Временной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комиссии Совета Федерации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 развитию информационного общества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Л.Н. Бокова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ПЕРЕЧЕНЬ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видов информации, распространяемой посредством сети «Интернет»,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причиняющей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вред здоровью и (или) развитию детей, а также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СОГЛАСОВАНО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Министр связи и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массовых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коммуникаций Федерации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ифоров</w:t>
      </w:r>
      <w:proofErr w:type="spell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СОГЛАСОВАНО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Министр образования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.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у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>ки</w:t>
      </w:r>
      <w:proofErr w:type="spell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Д.В. Ливанов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2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ПЕРЕЧЕНЬ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видов информации, запрещенной к распространению посредством сети «Интернет»,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причиняющей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вред здоровью и (или) развитию детей, а также не соответствующей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задачам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№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>/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Виды информации Описание видов информации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Информация, запрещенная для распространения среди детей, согласно части 2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статьи 5 Федерального закона № 436-ФЭ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CordiaUPC-Bold" w:hAnsi="TimesNewRomanPS-BoldMT" w:cs="CordiaUPC-Bold"/>
          <w:b/>
          <w:bCs/>
          <w:sz w:val="40"/>
          <w:szCs w:val="40"/>
          <w:lang w:bidi="th-TH"/>
        </w:rPr>
        <w:t xml:space="preserve">1.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Побуждающая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детей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 совершению действий,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представляющих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угрозу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их жизни и (или) здоровью,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том числе к причинению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вреда своему здоровью,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самоубийству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описания и/или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изображения способов причинения вреда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своему здоровью, самоубийства;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обсуждения таких способов и их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последствий,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мотивирующая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 совершение таких действий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 xml:space="preserve">2.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Способная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вызвать у детей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желание употребить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наркотические средства,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психотропные и (или)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одурманивающие вещества,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табачные изделия,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алкогольную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спиртосодержащую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продукцию, пиво и напитки,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изготавливаемые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на его основе,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принять участие в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азартных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играх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>, заниматься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проституцией,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бродяжничеством или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попрошайничеством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рекламу или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объявления/предложения о продаже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наркотических средств, психотропных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(или) одурманивающих веществ,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табачных изделий,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алкогольной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спиртосодержащей продукции, пива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напитков, изготавливаемых на его основе,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участии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 азартных играх, использовании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или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вовлечении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 проституцию,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бродяжничество или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попрошайничество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>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содержащая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обсуждение или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организующую активность на данную тему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3. Обосновывающая или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оправдывающая допустимость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насилия и (или) жестокости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либо побуждающая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осуществлять насильственные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действия по отношению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к людям или животным,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за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исключением случаев,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предусмотренных Федеральным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законом № 436-ФЭ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описания,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фотографии, рисунки, аудио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видеоматериалы актов насилия или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жестокости, жертв насилия и жестокости,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участников актов насилия и жестокости,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обосновывающие или оправдывающие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акты геноцида, военных преступлений,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преступлений против человечности,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3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террористических акций, массовых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 серийных убийств,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содержащие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обсуждения участия или планирование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совершающихся или будущих актов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насилия или жестокости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4. Отрицающая семейные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ценности,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пропагандирующая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нетрадиционные сексуальные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отношения и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формирующая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неуважение к родителям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(или) другим членам семьи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призывающая к отказу от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семьи и детей («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чайлдфри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»), страницы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клубов для лиц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нетрадиционной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сексуальной ориентации, сообщества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ресурсы знакомств людей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нетрадиционной сексуальной ориентации,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содержащая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описания, фотографии,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рисунки, аудио и видеоматериалы,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описывающие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и изображающие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нетрадиционные сексуальные отношения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5. Оправдывающая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противоправное поведение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описания,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фотографии, рисунки, аудио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видеоматериалы, содержащие призывы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 противоправному поведению, одобрение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противоправного поведения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6. Содержащая нецензурную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брань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нецензурную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брань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 xml:space="preserve">7.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Содержащая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информацию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порнографического характера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описания,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фотографии, рисунки, аудио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видеоматериалы по данной теме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8. О несовершеннолетнем,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пострадавшем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 результате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противоправных действий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(бездействия), включая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фамилии, имена, отчества,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фото- и видеоизображения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такого несовершеннолетнего,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его родителей и иных законных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описания,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фотографии, рисунки, аудио 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видеоматериалы по данной теме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4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представителей, дату рождения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такого несовершеннолетнего,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аудиозапись его голоса, место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его жительства или место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временного пребывания, место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его учебы или работы, иную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информацию, позволяющую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прямо или косвенно установить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личность такого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несовершеннолетнего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Информация, распространение которой среди детей определенных возрастных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категорий ограничено, согласно части 3 статьи 5 Федерального закона № 436-ФЭ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9.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Представляемая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 виде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изображения или описания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жестокости,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физического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(или) психического насилия,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преступления или иного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антиобщественного действия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«Интернет»), содержащая описания,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фотографии, рисунки, видеоматериалы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 данной теме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10.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Вызывающая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у детей страх,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ужас или панику, в том числе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представляемая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 виде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изображения или описания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 унижающей человеческое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достоинство форме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ненасильственной смерти,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заболевания, самоубийства,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несчастного случая, аварии или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катастрофы и (или) их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последствий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описания,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фотографии, рисунки, видеоматериалы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 данной теме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11.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Представляемая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в виде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изображения или описания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половых отношений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между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мужчиной и женщиной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описания,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фотографии, рисунки, видеоматериалы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по данной теме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12.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Содержащая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бранные слова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выражения, не относящиеся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к нецензурной брани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указанные виды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Информация, не соответствующая задачам образования*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13. Компьютерные игры,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 исключением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соответствующих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TimesNewRomanPS-BoldMT" w:cs="FrankRuehl"/>
          <w:b/>
          <w:bCs/>
          <w:sz w:val="32"/>
          <w:szCs w:val="32"/>
          <w:lang w:bidi="he-IL"/>
        </w:rPr>
      </w:pPr>
      <w:r>
        <w:rPr>
          <w:rFonts w:ascii="FrankRuehl" w:hAnsi="TimesNewRomanPS-BoldMT" w:cs="FrankRuehl"/>
          <w:b/>
          <w:bCs/>
          <w:sz w:val="32"/>
          <w:szCs w:val="32"/>
          <w:lang w:bidi="he-IL"/>
        </w:rPr>
        <w:t>5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образования «Интернет») по тематике компьютерных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игр, не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задачам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образования,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такая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как порталы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браузерных</w:t>
      </w:r>
      <w:proofErr w:type="spell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игр,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массовые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многопользовательские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онлайн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ролевые игры (MMORPG),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массовые многопользовательские игры,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основанные на имитации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боевых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или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противоправных действий, советы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для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игроков и ключи для установки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прохождения игр, игровые форумы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чаты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14. Ресурсы, базирующиеся либо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ориентированные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 обеспечении анонимности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распространителей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 потребителей информации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Анонимные форумы, чаты, доски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объявлений и гостевые книги, такие как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имиджборды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,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анонимайзеры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, программы,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обеспечивающие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анонимизацию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сетевого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трафика в сети «Интернет» (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tor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, I2P)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15. Банки рефератов, эссе,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дипломных работ,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за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исключением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соответствующих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задачам образования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представляющая собой банки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готовых рефератов, эссе, дипломных работ,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за исключением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печатных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и электронных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образовательных и информационных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ресурсов, создаваемых в организациях,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осуществляющих образовательную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деятельность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16.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Онлайн-казино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и тотализаторы Информационная продукция (в том числе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сайты, форумы, доски объявлений,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страницы социальных сетей, чаты в сети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«Интернет»), содержащая информацию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об электронных казино, тотализаторах,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играх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на деньги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17. Мошеннические сайты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Сайты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, навязывающие платные услуги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на базе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СМС-платежей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, сайты,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обманным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путем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собирающие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личную информацию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фишинг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)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lastRenderedPageBreak/>
        <w:t>18. Магия, колдовство,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чародейство,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ясновидящие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>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приворот по фото, теургия,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волшебство, некромантия,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тоталитарные секты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Информационная продукция, оказывающая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психологическое воздействие на детей, </w:t>
      </w: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при</w:t>
      </w:r>
      <w:proofErr w:type="gramEnd"/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которой</w:t>
      </w:r>
      <w:proofErr w:type="gramEnd"/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 человек обращается к тайным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силам с целью влияния на события, а также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реального или кажущегося воздействия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>на состояние</w:t>
      </w:r>
    </w:p>
    <w:p w:rsidR="003C7511" w:rsidRDefault="003C7511" w:rsidP="003C75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* - рекомендуется исключить из обработки систем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контент-фильтрации</w:t>
      </w:r>
      <w:proofErr w:type="spellEnd"/>
    </w:p>
    <w:p w:rsidR="00D518C6" w:rsidRPr="003C7511" w:rsidRDefault="003C7511" w:rsidP="003C75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образовательные ресурсы, относящиеся к домену </w:t>
      </w:r>
      <w:proofErr w:type="spellStart"/>
      <w:r>
        <w:rPr>
          <w:rFonts w:ascii="TimesNewRomanPS-BoldMT" w:hAnsi="TimesNewRomanPS-BoldMT" w:cs="TimesNewRomanPS-BoldMT"/>
          <w:b/>
          <w:bCs/>
          <w:sz w:val="27"/>
          <w:szCs w:val="27"/>
        </w:rPr>
        <w:t>edu</w:t>
      </w:r>
      <w:proofErr w:type="spellEnd"/>
      <w:r>
        <w:rPr>
          <w:rFonts w:ascii="TimesNewRomanPS-BoldMT" w:hAnsi="TimesNewRomanPS-BoldMT" w:cs="TimesNewRomanPS-BoldMT"/>
          <w:b/>
          <w:bCs/>
          <w:sz w:val="27"/>
          <w:szCs w:val="27"/>
        </w:rPr>
        <w:t>__</w:t>
      </w:r>
    </w:p>
    <w:sectPr w:rsidR="00D518C6" w:rsidRPr="003C7511" w:rsidSect="0038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Ruehl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rdiaUPC-Bold">
    <w:altName w:val="Arial Unicode MS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F8A"/>
    <w:rsid w:val="003820C9"/>
    <w:rsid w:val="003C7511"/>
    <w:rsid w:val="00D05F8A"/>
    <w:rsid w:val="00D5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BDCA-2E6F-4D6B-A425-481F7CFD7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2772</Words>
  <Characters>15801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2019-02-19T08:54:00Z</dcterms:created>
  <dcterms:modified xsi:type="dcterms:W3CDTF">2019-02-19T09:09:00Z</dcterms:modified>
</cp:coreProperties>
</file>